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18B" w14:textId="3E89970C" w:rsidR="00810774" w:rsidRPr="00810774" w:rsidRDefault="00810774" w:rsidP="00810774">
      <w:pPr>
        <w:rPr>
          <w:b/>
          <w:bCs/>
        </w:rPr>
      </w:pPr>
      <w:r w:rsidRPr="00810774">
        <w:rPr>
          <w:b/>
          <w:bCs/>
        </w:rPr>
        <w:t>Informacja o przetwarzaniu</w:t>
      </w:r>
      <w:r w:rsidR="00152C5C">
        <w:rPr>
          <w:b/>
          <w:bCs/>
        </w:rPr>
        <w:t xml:space="preserve"> </w:t>
      </w:r>
      <w:r w:rsidRPr="00810774">
        <w:rPr>
          <w:b/>
          <w:bCs/>
        </w:rPr>
        <w:t>danych osobowych</w:t>
      </w:r>
    </w:p>
    <w:p w14:paraId="1CC76CC3" w14:textId="77777777" w:rsidR="00810774" w:rsidRPr="00810774" w:rsidRDefault="00810774" w:rsidP="00152C5C">
      <w:pPr>
        <w:jc w:val="both"/>
      </w:pPr>
      <w:r w:rsidRPr="00810774">
        <w:t>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 informujemy, że:</w:t>
      </w:r>
    </w:p>
    <w:p w14:paraId="29A43175" w14:textId="77777777" w:rsidR="00810774" w:rsidRPr="00810774" w:rsidRDefault="00810774" w:rsidP="00810774">
      <w:pPr>
        <w:rPr>
          <w:b/>
          <w:bCs/>
        </w:rPr>
      </w:pPr>
      <w:r w:rsidRPr="00810774">
        <w:rPr>
          <w:b/>
          <w:bCs/>
        </w:rPr>
        <w:t>1. ADMINISTRATOR DANYCH OSOBOWYCH</w:t>
      </w:r>
    </w:p>
    <w:p w14:paraId="1B0A2D53" w14:textId="2C06A847" w:rsidR="00810774" w:rsidRPr="00810774" w:rsidRDefault="00810774" w:rsidP="00810774">
      <w:r w:rsidRPr="00810774">
        <w:t xml:space="preserve">Administratorem danych </w:t>
      </w:r>
      <w:r w:rsidRPr="00152C5C">
        <w:t>osobowych jest Firma A-S-D Marcin Dublaszewski</w:t>
      </w:r>
      <w:r w:rsidR="00152C5C" w:rsidRPr="00152C5C">
        <w:t>, Stawigudzka 8A/66, 10-687 Jaroty</w:t>
      </w:r>
    </w:p>
    <w:p w14:paraId="70797821" w14:textId="74DDE3D1" w:rsidR="00810774" w:rsidRDefault="00810774" w:rsidP="00810774">
      <w:r w:rsidRPr="00810774">
        <w:t>Kontakt z Administratorem możliwy jest poprzez adres e-mail</w:t>
      </w:r>
      <w:r w:rsidRPr="00152C5C">
        <w:t xml:space="preserve">: </w:t>
      </w:r>
      <w:r w:rsidR="00152C5C" w:rsidRPr="00152C5C">
        <w:t>info</w:t>
      </w:r>
      <w:r w:rsidRPr="00152C5C">
        <w:t>@a-s-d.pl, pisemnie</w:t>
      </w:r>
      <w:r>
        <w:t xml:space="preserve"> na ww. adres</w:t>
      </w:r>
      <w:r w:rsidRPr="00810774">
        <w:t>, lub poprzez numery kontaktowe podane w zakładce </w:t>
      </w:r>
      <w:hyperlink r:id="rId5" w:history="1">
        <w:r w:rsidRPr="00810774">
          <w:rPr>
            <w:rStyle w:val="Hipercze"/>
          </w:rPr>
          <w:t>Kontakt</w:t>
        </w:r>
      </w:hyperlink>
    </w:p>
    <w:p w14:paraId="72682063" w14:textId="77777777" w:rsidR="00152C5C" w:rsidRPr="00810774" w:rsidRDefault="00152C5C" w:rsidP="00810774"/>
    <w:p w14:paraId="7F0285EB" w14:textId="4476F6F3" w:rsidR="00810774" w:rsidRPr="00810774" w:rsidRDefault="00810774" w:rsidP="00810774">
      <w:pPr>
        <w:rPr>
          <w:b/>
          <w:bCs/>
        </w:rPr>
      </w:pPr>
      <w:r w:rsidRPr="00810774">
        <w:rPr>
          <w:b/>
          <w:bCs/>
        </w:rPr>
        <w:t>2. CELE, PODSTAWY PRAWNE,</w:t>
      </w:r>
      <w:r w:rsidR="00152C5C">
        <w:rPr>
          <w:b/>
          <w:bCs/>
        </w:rPr>
        <w:t xml:space="preserve"> </w:t>
      </w:r>
      <w:r w:rsidRPr="00810774">
        <w:rPr>
          <w:b/>
          <w:bCs/>
        </w:rPr>
        <w:t>CZAS PRZETWARZANIA ORAZ PRAWA OSÓB</w:t>
      </w:r>
    </w:p>
    <w:p w14:paraId="7D4585C5" w14:textId="7B20D4BA" w:rsidR="00810774" w:rsidRDefault="00810774" w:rsidP="00810774">
      <w:pPr>
        <w:numPr>
          <w:ilvl w:val="0"/>
          <w:numId w:val="1"/>
        </w:numPr>
      </w:pPr>
      <w:r w:rsidRPr="00810774">
        <w:rPr>
          <w:b/>
          <w:bCs/>
        </w:rPr>
        <w:t>UMOWY CYWILNOPRAWNE</w:t>
      </w:r>
      <w:r>
        <w:rPr>
          <w:b/>
          <w:bCs/>
        </w:rPr>
        <w:t xml:space="preserve"> </w:t>
      </w:r>
      <w:r w:rsidRPr="00810774">
        <w:t>W przypadku zawierania umowy cywilnoprawnej dane osobowe przetwarzamy w celu przygotowania, realizacji i rozliczenia umowy. Podstawą prawną przetwarzania jest art. 6 ust. 1 lit. b RODO. Podanie danych jest niezbędne aby osiągnąć ww. cele. Dane związane z realizacją umów przechowujemy przez czas niezbędny do wykonania umowy z uwzględnieniem okresu przedawnienia potencjalnych roszczeń oraz z uwzględnieniem okresów wymaganych przepisami podatkowymi. Okres ten co do zasady wynosi 5 lat po roku, w którym zakończono rozliczenie.</w:t>
      </w:r>
    </w:p>
    <w:p w14:paraId="1ED872FF" w14:textId="51351A79" w:rsidR="00810774" w:rsidRPr="00810774" w:rsidRDefault="00810774" w:rsidP="00810774">
      <w:pPr>
        <w:ind w:left="720"/>
      </w:pPr>
      <w:r w:rsidRPr="00810774">
        <w:rPr>
          <w:b/>
          <w:bCs/>
        </w:rPr>
        <w:t>Przysługujące prawa:</w:t>
      </w:r>
    </w:p>
    <w:p w14:paraId="70C06664" w14:textId="77777777" w:rsidR="00810774" w:rsidRPr="00810774" w:rsidRDefault="00810774" w:rsidP="00810774">
      <w:pPr>
        <w:numPr>
          <w:ilvl w:val="1"/>
          <w:numId w:val="1"/>
        </w:numPr>
      </w:pPr>
      <w:r w:rsidRPr="00810774">
        <w:t>żądanie dostępu do danych osobowych, ich sprostowania lub ograniczenia ich przetwarzania,</w:t>
      </w:r>
    </w:p>
    <w:p w14:paraId="20250EA7" w14:textId="77777777" w:rsidR="00810774" w:rsidRDefault="00810774" w:rsidP="00810774">
      <w:pPr>
        <w:numPr>
          <w:ilvl w:val="1"/>
          <w:numId w:val="1"/>
        </w:numPr>
      </w:pPr>
      <w:r w:rsidRPr="00810774">
        <w:t>przenoszenie danych w zakresie w jakim są one przetwarzane w systemach informatycznych w celu zawarcia, wykonania i realizacji umowy.</w:t>
      </w:r>
    </w:p>
    <w:p w14:paraId="3B5EC01B" w14:textId="77777777" w:rsidR="00152C5C" w:rsidRPr="00810774" w:rsidRDefault="00152C5C" w:rsidP="00152C5C">
      <w:pPr>
        <w:ind w:left="1440"/>
      </w:pPr>
    </w:p>
    <w:p w14:paraId="0A7AB868" w14:textId="77777777" w:rsidR="00152C5C" w:rsidRPr="00152C5C" w:rsidRDefault="00810774" w:rsidP="00152C5C">
      <w:pPr>
        <w:numPr>
          <w:ilvl w:val="0"/>
          <w:numId w:val="1"/>
        </w:numPr>
        <w:jc w:val="both"/>
      </w:pPr>
      <w:r w:rsidRPr="00810774">
        <w:rPr>
          <w:b/>
          <w:bCs/>
        </w:rPr>
        <w:t>KORESPONDENCJA TRADYCYJNA ORAZ POPRZEZ E-MAIL</w:t>
      </w:r>
      <w:r>
        <w:rPr>
          <w:b/>
          <w:bCs/>
        </w:rPr>
        <w:t xml:space="preserve"> </w:t>
      </w:r>
    </w:p>
    <w:p w14:paraId="329FBB35" w14:textId="2904A4FE" w:rsidR="00810774" w:rsidRDefault="00810774" w:rsidP="00152C5C">
      <w:pPr>
        <w:ind w:left="720"/>
        <w:jc w:val="both"/>
      </w:pPr>
      <w:r w:rsidRPr="00810774">
        <w:t>W przypadku kontaktu z Państwem lub udzielenia odpowiedzi na pytania, za pośrednictwem poczty tradycyjnej lub poczty e-mail, także w ramach realizowanych przez nas umów, dane osobowe zawarte w korespondencji przetwarzamy wyłącznie w celu komunikacji, rozwiązania danej sprawy lub realizacji umowy. Podstawą prawną przetwarzania jest nasz prawnie uzasadniony interes, czyli prowadzenie korespondencji kierowanej do firmy w związku z</w:t>
      </w:r>
      <w:r w:rsidR="00152C5C">
        <w:t> </w:t>
      </w:r>
      <w:r w:rsidRPr="00810774">
        <w:t xml:space="preserve">prowadzoną działalnością gospodarczą (art. 6 ust. 1 lit. f RODO). Podanie danych </w:t>
      </w:r>
      <w:r w:rsidRPr="00810774">
        <w:lastRenderedPageBreak/>
        <w:t>jest niezbędne w celu umożliwienia nam identyfikacji osób z którymi się kontaktujemy lub których sprawę mamy rozstrzygnąć. Dane będziemy przetwarzać przez czas niezbędny do załatwienia danej sprawy, nie dłużej jednak niż 6 lat liczone od dnia otrzymania ostatniej korespondencji.</w:t>
      </w:r>
    </w:p>
    <w:p w14:paraId="48AFEE1D" w14:textId="6F29D365" w:rsidR="00810774" w:rsidRPr="00810774" w:rsidRDefault="00810774" w:rsidP="00810774">
      <w:pPr>
        <w:ind w:left="720"/>
      </w:pPr>
      <w:r w:rsidRPr="00810774">
        <w:rPr>
          <w:b/>
          <w:bCs/>
        </w:rPr>
        <w:t>Przysługujące prawa:</w:t>
      </w:r>
    </w:p>
    <w:p w14:paraId="204EB963" w14:textId="77777777" w:rsidR="00810774" w:rsidRPr="00810774" w:rsidRDefault="00810774" w:rsidP="00810774">
      <w:pPr>
        <w:numPr>
          <w:ilvl w:val="1"/>
          <w:numId w:val="1"/>
        </w:numPr>
      </w:pPr>
      <w:r w:rsidRPr="00810774">
        <w:t>żądanie dostępu do swoich danych osobowych, ich sprostowania, ograniczenia ich przetwarzania,</w:t>
      </w:r>
    </w:p>
    <w:p w14:paraId="072ABF32" w14:textId="77777777" w:rsidR="00810774" w:rsidRDefault="00810774" w:rsidP="00810774">
      <w:pPr>
        <w:numPr>
          <w:ilvl w:val="1"/>
          <w:numId w:val="1"/>
        </w:numPr>
      </w:pPr>
      <w:r w:rsidRPr="00810774">
        <w:t>wniesienie sprzeciwu wobec przetwarzania.</w:t>
      </w:r>
    </w:p>
    <w:p w14:paraId="7FBACC94" w14:textId="77777777" w:rsidR="00152C5C" w:rsidRPr="00810774" w:rsidRDefault="00152C5C" w:rsidP="00152C5C">
      <w:pPr>
        <w:ind w:left="1080"/>
      </w:pPr>
    </w:p>
    <w:p w14:paraId="4154CA72" w14:textId="77777777" w:rsidR="00152C5C" w:rsidRPr="00152C5C" w:rsidRDefault="00810774" w:rsidP="00152C5C">
      <w:pPr>
        <w:numPr>
          <w:ilvl w:val="0"/>
          <w:numId w:val="1"/>
        </w:numPr>
        <w:jc w:val="both"/>
      </w:pPr>
      <w:r w:rsidRPr="00810774">
        <w:rPr>
          <w:b/>
          <w:bCs/>
        </w:rPr>
        <w:t>KONTAKT TELEFONICZNY</w:t>
      </w:r>
      <w:r>
        <w:rPr>
          <w:b/>
          <w:bCs/>
        </w:rPr>
        <w:t xml:space="preserve"> </w:t>
      </w:r>
    </w:p>
    <w:p w14:paraId="3A4CEFFA" w14:textId="21011379" w:rsidR="00810774" w:rsidRDefault="00810774" w:rsidP="00152C5C">
      <w:pPr>
        <w:ind w:left="720"/>
        <w:jc w:val="both"/>
      </w:pPr>
      <w:r w:rsidRPr="00810774">
        <w:t>W przypadku kontaktu drogą telefoniczną, będziemy prosić o podanie danych osobowych, gdy będzie to niezbędne do realizacji Państwa sprawy. Podstawą prawną przetwarzania jest nasz prawnie uzasadniony interes, którym jest możliwość identyfikacji osoby, której sprawą się zajmujemy (art. 6 ust. 1 lit. f RODO). Podanie danych jest niezbędne do osiągniecia ww. celu przetwarzania. Dane będziemy przechowywać przez czas niezbędny do załatwienia danej sprawy. Nie dłużej jednak niż 6 lat.</w:t>
      </w:r>
    </w:p>
    <w:p w14:paraId="0DF5856F" w14:textId="34DDC149" w:rsidR="00810774" w:rsidRPr="00810774" w:rsidRDefault="00810774" w:rsidP="00810774">
      <w:pPr>
        <w:ind w:left="720"/>
      </w:pPr>
      <w:r w:rsidRPr="00810774">
        <w:rPr>
          <w:b/>
          <w:bCs/>
        </w:rPr>
        <w:t>Przysługujące prawa:</w:t>
      </w:r>
    </w:p>
    <w:p w14:paraId="1F0CA381" w14:textId="77777777" w:rsidR="00810774" w:rsidRPr="00810774" w:rsidRDefault="00810774" w:rsidP="00810774">
      <w:pPr>
        <w:numPr>
          <w:ilvl w:val="1"/>
          <w:numId w:val="1"/>
        </w:numPr>
      </w:pPr>
      <w:r w:rsidRPr="00810774">
        <w:t>żądanie dostępu do swoich danych osobowych, ich sprostowania, ograniczenia ich przetwarzania lub do wniesienia sprzeciwu wobec przetwarzania,</w:t>
      </w:r>
    </w:p>
    <w:p w14:paraId="42E95DD6" w14:textId="77777777" w:rsidR="00810774" w:rsidRDefault="00810774" w:rsidP="00810774">
      <w:pPr>
        <w:numPr>
          <w:ilvl w:val="1"/>
          <w:numId w:val="1"/>
        </w:numPr>
      </w:pPr>
      <w:r w:rsidRPr="00810774">
        <w:t>wniesienie sprzeciwu wobec przetwarzania.</w:t>
      </w:r>
    </w:p>
    <w:p w14:paraId="13302066" w14:textId="77777777" w:rsidR="00152C5C" w:rsidRPr="00810774" w:rsidRDefault="00152C5C" w:rsidP="00152C5C">
      <w:pPr>
        <w:ind w:left="1440"/>
      </w:pPr>
    </w:p>
    <w:p w14:paraId="164D65DD" w14:textId="77777777" w:rsidR="00152C5C" w:rsidRPr="00152C5C" w:rsidRDefault="00810774" w:rsidP="00152C5C">
      <w:pPr>
        <w:numPr>
          <w:ilvl w:val="0"/>
          <w:numId w:val="1"/>
        </w:numPr>
        <w:jc w:val="both"/>
      </w:pPr>
      <w:r w:rsidRPr="00810774">
        <w:rPr>
          <w:b/>
          <w:bCs/>
        </w:rPr>
        <w:t>FORMULARZ KONTAKTOWY</w:t>
      </w:r>
      <w:r>
        <w:rPr>
          <w:b/>
          <w:bCs/>
        </w:rPr>
        <w:t xml:space="preserve"> </w:t>
      </w:r>
    </w:p>
    <w:p w14:paraId="21593E3B" w14:textId="3857AB24" w:rsidR="00810774" w:rsidRDefault="00810774" w:rsidP="00152C5C">
      <w:pPr>
        <w:ind w:left="720"/>
        <w:jc w:val="both"/>
      </w:pPr>
      <w:r w:rsidRPr="00810774">
        <w:t>Skorzystanie z formularza wymaga wypełnienia pól Imię i nazwisko, e-mail, treść wiadomości w celu umożliwienia udzielenia Państwu odpowiedzi. Podanie w tych polach danych osobowych jest w tym przypadku dobrowolne, jednakże ich niepodanie lub podanie danych nieprawdziwych uniemożliwi nam udzielenie Państwu odpowiedzi. Podstawą prawną przetwarzania jest nasz prawnie uzasadniony interes, którym jest możliwość identyfikacji osoby, której sprawą się zajmujemy (art. 6 ust. 1 lit. f RODO).</w:t>
      </w:r>
    </w:p>
    <w:p w14:paraId="044AC6A8" w14:textId="77777777" w:rsidR="00152C5C" w:rsidRDefault="00152C5C" w:rsidP="00810774">
      <w:pPr>
        <w:ind w:left="720"/>
        <w:rPr>
          <w:b/>
          <w:bCs/>
        </w:rPr>
      </w:pPr>
    </w:p>
    <w:p w14:paraId="653F74CD" w14:textId="77777777" w:rsidR="00152C5C" w:rsidRDefault="00152C5C" w:rsidP="00810774">
      <w:pPr>
        <w:ind w:left="720"/>
        <w:rPr>
          <w:b/>
          <w:bCs/>
        </w:rPr>
      </w:pPr>
    </w:p>
    <w:p w14:paraId="56A9FA3D" w14:textId="77777777" w:rsidR="00152C5C" w:rsidRDefault="00152C5C" w:rsidP="00810774">
      <w:pPr>
        <w:ind w:left="720"/>
        <w:rPr>
          <w:b/>
          <w:bCs/>
        </w:rPr>
      </w:pPr>
    </w:p>
    <w:p w14:paraId="0DC1A9A5" w14:textId="4E70C107" w:rsidR="00810774" w:rsidRPr="00810774" w:rsidRDefault="00810774" w:rsidP="00810774">
      <w:pPr>
        <w:ind w:left="720"/>
      </w:pPr>
      <w:r w:rsidRPr="00810774">
        <w:rPr>
          <w:b/>
          <w:bCs/>
        </w:rPr>
        <w:lastRenderedPageBreak/>
        <w:t>Przysługujące prawa:</w:t>
      </w:r>
    </w:p>
    <w:p w14:paraId="5995DCAE" w14:textId="77777777" w:rsidR="00810774" w:rsidRPr="00810774" w:rsidRDefault="00810774" w:rsidP="00810774">
      <w:pPr>
        <w:numPr>
          <w:ilvl w:val="1"/>
          <w:numId w:val="1"/>
        </w:numPr>
      </w:pPr>
      <w:r w:rsidRPr="00810774">
        <w:t>żądanie dostępu do swoich danych osobowych, ich sprostowania, ograniczenia ich przetwarzania lub do wniesienia sprzeciwu wobec przetwarzania,</w:t>
      </w:r>
    </w:p>
    <w:p w14:paraId="653FF2D3" w14:textId="77777777" w:rsidR="00810774" w:rsidRPr="00810774" w:rsidRDefault="00810774" w:rsidP="00810774">
      <w:pPr>
        <w:numPr>
          <w:ilvl w:val="1"/>
          <w:numId w:val="1"/>
        </w:numPr>
      </w:pPr>
      <w:r w:rsidRPr="00810774">
        <w:t>wniesienie sprzeciwu wobec przetwarzania.</w:t>
      </w:r>
    </w:p>
    <w:p w14:paraId="4966A1CC" w14:textId="77777777" w:rsidR="00152C5C" w:rsidRPr="00152C5C" w:rsidRDefault="00810774" w:rsidP="00167A5F">
      <w:pPr>
        <w:numPr>
          <w:ilvl w:val="0"/>
          <w:numId w:val="1"/>
        </w:numPr>
        <w:jc w:val="both"/>
      </w:pPr>
      <w:r w:rsidRPr="00810774">
        <w:rPr>
          <w:b/>
          <w:bCs/>
        </w:rPr>
        <w:t xml:space="preserve">PROFIL </w:t>
      </w:r>
      <w:r>
        <w:rPr>
          <w:b/>
          <w:bCs/>
        </w:rPr>
        <w:t xml:space="preserve">LinkedIn </w:t>
      </w:r>
    </w:p>
    <w:p w14:paraId="0DF0C733" w14:textId="32498456" w:rsidR="00152C5C" w:rsidRPr="00152C5C" w:rsidRDefault="00810774" w:rsidP="00152C5C">
      <w:pPr>
        <w:ind w:left="720"/>
        <w:jc w:val="both"/>
      </w:pPr>
      <w:r w:rsidRPr="00810774">
        <w:t xml:space="preserve">Na naszym profilu </w:t>
      </w:r>
      <w:r>
        <w:rPr>
          <w:b/>
          <w:bCs/>
        </w:rPr>
        <w:t xml:space="preserve">LinkedIn </w:t>
      </w:r>
    </w:p>
    <w:p w14:paraId="78A6505C" w14:textId="095F67B3" w:rsidR="00152C5C" w:rsidRDefault="00810774" w:rsidP="00152C5C">
      <w:pPr>
        <w:ind w:left="720"/>
        <w:jc w:val="both"/>
      </w:pPr>
      <w:r w:rsidRPr="00810774">
        <w:t>(strona</w:t>
      </w:r>
      <w:r w:rsidR="00152C5C">
        <w:t xml:space="preserve"> </w:t>
      </w:r>
      <w:hyperlink r:id="rId6" w:history="1">
        <w:r w:rsidR="00152C5C" w:rsidRPr="008E0C37">
          <w:rPr>
            <w:rStyle w:val="Hipercze"/>
          </w:rPr>
          <w:t>https://www.linkedin.com/company/91049992/admin/dashboard/</w:t>
        </w:r>
      </w:hyperlink>
      <w:r w:rsidRPr="00810774">
        <w:t xml:space="preserve">) </w:t>
      </w:r>
    </w:p>
    <w:p w14:paraId="05C86F59" w14:textId="48601828" w:rsidR="00167A5F" w:rsidRDefault="00810774" w:rsidP="00152C5C">
      <w:pPr>
        <w:ind w:left="720"/>
        <w:jc w:val="both"/>
      </w:pPr>
      <w:r w:rsidRPr="00810774">
        <w:t xml:space="preserve">przetwarzamy Państwa dane jeżeli odwiedzacie nasz profil i pozostawiacie na nim m.in. komentarze czy </w:t>
      </w:r>
      <w:r>
        <w:t>udostępnione przez serwis reakcje</w:t>
      </w:r>
      <w:r w:rsidRPr="00810774">
        <w:t>. Podstawą prawną przetwarzania jest nasz prawnie uzasadniony interes, czyli promowanie działalności firmy poprzez informowanie o wydarzeniach, usługach oraz produktach, a także publikacja wpisów w zakresie prowadzonej działalności (art. 6 ust. 1 lit. f RODO). W tym wypadku Państwa dane mogą być przetwarzane przez LinkedIn Ireland Unlimited Company</w:t>
      </w:r>
      <w:r>
        <w:t xml:space="preserve"> na terenie EOG lub jeżeli pochodzicie z</w:t>
      </w:r>
      <w:r w:rsidR="00152C5C">
        <w:t> </w:t>
      </w:r>
      <w:r>
        <w:t xml:space="preserve">Wielkiej Brytanii lub poza EOG przez </w:t>
      </w:r>
      <w:r w:rsidRPr="00810774">
        <w:t>LinkedIn Corporation</w:t>
      </w:r>
      <w:r>
        <w:t>,</w:t>
      </w:r>
      <w:r w:rsidRPr="00810774">
        <w:t xml:space="preserve"> 1000 W</w:t>
      </w:r>
      <w:r>
        <w:t>,</w:t>
      </w:r>
      <w:r w:rsidRPr="00810774">
        <w:t xml:space="preserve"> Maude Avenue, Sunnyvale, CA poza krajami EOG</w:t>
      </w:r>
      <w:r>
        <w:t xml:space="preserve">. Dla uzyskania szczegółowych informacji </w:t>
      </w:r>
      <w:r w:rsidRPr="00810774">
        <w:t xml:space="preserve">temat bezpieczeństwa zapewnianego przez </w:t>
      </w:r>
      <w:r>
        <w:t>serwis</w:t>
      </w:r>
      <w:r w:rsidRPr="00810774">
        <w:t xml:space="preserve"> </w:t>
      </w:r>
      <w:r>
        <w:t xml:space="preserve">proszę skorzystać ze strony: </w:t>
      </w:r>
      <w:r w:rsidRPr="00810774">
        <w:t> </w:t>
      </w:r>
    </w:p>
    <w:p w14:paraId="1453FA5C" w14:textId="37549657" w:rsidR="00072069" w:rsidRDefault="00167A5F" w:rsidP="00167A5F">
      <w:pPr>
        <w:ind w:left="720"/>
        <w:jc w:val="both"/>
      </w:pPr>
      <w:hyperlink r:id="rId7" w:history="1">
        <w:r w:rsidRPr="008E0C37">
          <w:rPr>
            <w:rStyle w:val="Hipercze"/>
          </w:rPr>
          <w:t>https://www.linkedin.com/legal/privacy-policy?src=li-other&amp;veh=www.linkedin.com</w:t>
        </w:r>
      </w:hyperlink>
      <w:r w:rsidR="00072069">
        <w:t xml:space="preserve"> </w:t>
      </w:r>
      <w:r w:rsidR="00810774" w:rsidRPr="00810774">
        <w:t>.</w:t>
      </w:r>
    </w:p>
    <w:p w14:paraId="7AA9918B" w14:textId="4073EB72" w:rsidR="00810774" w:rsidRDefault="00810774" w:rsidP="00167A5F">
      <w:pPr>
        <w:ind w:left="720"/>
        <w:jc w:val="both"/>
      </w:pPr>
      <w:r w:rsidRPr="00810774">
        <w:t xml:space="preserve">Podanie danych jest niezbędne do osiągniecia ww. celu. Dane będziemy przechowywać przez czas publikacji danych na profilu </w:t>
      </w:r>
      <w:r w:rsidR="00072069">
        <w:t>serwisu</w:t>
      </w:r>
      <w:r w:rsidRPr="00810774">
        <w:t>.</w:t>
      </w:r>
    </w:p>
    <w:p w14:paraId="152D2B64" w14:textId="77777777" w:rsidR="00167A5F" w:rsidRDefault="00167A5F" w:rsidP="00810774">
      <w:pPr>
        <w:ind w:left="720"/>
        <w:rPr>
          <w:b/>
          <w:bCs/>
        </w:rPr>
      </w:pPr>
    </w:p>
    <w:p w14:paraId="61536CE8" w14:textId="1ACF1389" w:rsidR="00810774" w:rsidRPr="00810774" w:rsidRDefault="00810774" w:rsidP="00810774">
      <w:pPr>
        <w:ind w:left="720"/>
      </w:pPr>
      <w:r w:rsidRPr="00810774">
        <w:rPr>
          <w:b/>
          <w:bCs/>
        </w:rPr>
        <w:t>Przysługujące prawa:</w:t>
      </w:r>
    </w:p>
    <w:p w14:paraId="5885DB78" w14:textId="77777777" w:rsidR="00810774" w:rsidRPr="00810774" w:rsidRDefault="00810774" w:rsidP="00167A5F">
      <w:pPr>
        <w:numPr>
          <w:ilvl w:val="1"/>
          <w:numId w:val="1"/>
        </w:numPr>
        <w:jc w:val="both"/>
      </w:pPr>
      <w:r w:rsidRPr="00810774">
        <w:t>żądanie dostępu do swoich danych osobowych, ich sprostowania, ograniczenia ich przetwarzania,</w:t>
      </w:r>
    </w:p>
    <w:p w14:paraId="2241669C" w14:textId="77777777" w:rsidR="00810774" w:rsidRDefault="00810774" w:rsidP="00167A5F">
      <w:pPr>
        <w:numPr>
          <w:ilvl w:val="1"/>
          <w:numId w:val="1"/>
        </w:numPr>
        <w:jc w:val="both"/>
      </w:pPr>
      <w:r w:rsidRPr="00810774">
        <w:t>wniesienie sprzeciwu wobec przetwarzania.</w:t>
      </w:r>
    </w:p>
    <w:p w14:paraId="6FC0B5AA" w14:textId="77777777" w:rsidR="00152C5C" w:rsidRPr="00810774" w:rsidRDefault="00152C5C" w:rsidP="00152C5C">
      <w:pPr>
        <w:ind w:left="1440"/>
        <w:jc w:val="both"/>
      </w:pPr>
    </w:p>
    <w:p w14:paraId="3FAF080E" w14:textId="77777777" w:rsidR="00810774" w:rsidRPr="00810774" w:rsidRDefault="00810774" w:rsidP="00810774">
      <w:pPr>
        <w:rPr>
          <w:b/>
          <w:bCs/>
        </w:rPr>
      </w:pPr>
      <w:r w:rsidRPr="00810774">
        <w:rPr>
          <w:b/>
          <w:bCs/>
        </w:rPr>
        <w:t>3. ZGŁASZANIE ŻĄDAŃ ZWIĄZANYCH Z REALIZACJĄ PRAW</w:t>
      </w:r>
    </w:p>
    <w:p w14:paraId="38D4CB91" w14:textId="77777777" w:rsidR="00810774" w:rsidRPr="00810774" w:rsidRDefault="00810774" w:rsidP="00810774">
      <w:r w:rsidRPr="00810774">
        <w:t>Zgłaszanie żądań dotyczących realizacji Państwa praw można składać:</w:t>
      </w:r>
    </w:p>
    <w:p w14:paraId="56924248" w14:textId="516F82CD" w:rsidR="00810774" w:rsidRPr="00810774" w:rsidRDefault="00810774" w:rsidP="00810774">
      <w:pPr>
        <w:numPr>
          <w:ilvl w:val="0"/>
          <w:numId w:val="2"/>
        </w:numPr>
      </w:pPr>
      <w:r w:rsidRPr="00810774">
        <w:t xml:space="preserve">w formie pisemnej na </w:t>
      </w:r>
      <w:r w:rsidRPr="005E15F8">
        <w:t>adres: A-S-D Marcin Dublaszewski</w:t>
      </w:r>
      <w:r w:rsidR="005E15F8" w:rsidRPr="005E15F8">
        <w:t>, Stawigudzka</w:t>
      </w:r>
      <w:r w:rsidR="005E15F8">
        <w:t xml:space="preserve"> 8A/66, 10-687, Jaroty</w:t>
      </w:r>
    </w:p>
    <w:p w14:paraId="44059E5F" w14:textId="5D4894E0" w:rsidR="00810774" w:rsidRPr="00810774" w:rsidRDefault="00810774" w:rsidP="00810774">
      <w:pPr>
        <w:numPr>
          <w:ilvl w:val="0"/>
          <w:numId w:val="2"/>
        </w:numPr>
      </w:pPr>
      <w:r w:rsidRPr="00810774">
        <w:lastRenderedPageBreak/>
        <w:t>elektronicznie na adres e-</w:t>
      </w:r>
      <w:r w:rsidRPr="005E15F8">
        <w:t xml:space="preserve">mail: </w:t>
      </w:r>
      <w:r w:rsidR="005E15F8" w:rsidRPr="005E15F8">
        <w:t>info</w:t>
      </w:r>
      <w:r w:rsidRPr="005E15F8">
        <w:t>@a-s-d.pl</w:t>
      </w:r>
    </w:p>
    <w:p w14:paraId="269970AA" w14:textId="77777777" w:rsidR="00810774" w:rsidRPr="00810774" w:rsidRDefault="00810774" w:rsidP="00810774">
      <w:pPr>
        <w:rPr>
          <w:b/>
          <w:bCs/>
        </w:rPr>
      </w:pPr>
      <w:r w:rsidRPr="00810774">
        <w:rPr>
          <w:b/>
          <w:bCs/>
        </w:rPr>
        <w:t>4. PRAWO DO ZŁOŻENIA SKARGI DO ORGANU NADZORCZEGO</w:t>
      </w:r>
    </w:p>
    <w:p w14:paraId="6783EE8A" w14:textId="4E595615" w:rsidR="00810774" w:rsidRDefault="00810774" w:rsidP="005E15F8">
      <w:pPr>
        <w:jc w:val="both"/>
      </w:pPr>
      <w:r w:rsidRPr="00810774">
        <w:t>Jeżeli uznają Państwo, że sposób przetwarzania przez nas danych osobowych narusza obowiązujące przepisy prawa, mają Państwo prawo złożyć skargę w tym zakresie do Prezesa Urzędu Ochrony Danych Osobowych</w:t>
      </w:r>
      <w:r>
        <w:t xml:space="preserve"> lub </w:t>
      </w:r>
      <w:r w:rsidRPr="00810774">
        <w:t>poprzez udostępniony formularz internetowy na stronie </w:t>
      </w:r>
      <w:hyperlink r:id="rId8" w:history="1">
        <w:r w:rsidRPr="00810774">
          <w:rPr>
            <w:rStyle w:val="Hipercze"/>
          </w:rPr>
          <w:t>https://uodo.gov.pl/</w:t>
        </w:r>
      </w:hyperlink>
    </w:p>
    <w:p w14:paraId="6D16DCB0" w14:textId="77777777" w:rsidR="00152C5C" w:rsidRPr="00810774" w:rsidRDefault="00152C5C" w:rsidP="005E15F8">
      <w:pPr>
        <w:jc w:val="both"/>
      </w:pPr>
    </w:p>
    <w:p w14:paraId="4B631A98" w14:textId="77777777" w:rsidR="00810774" w:rsidRPr="00810774" w:rsidRDefault="00810774" w:rsidP="00810774">
      <w:pPr>
        <w:rPr>
          <w:b/>
          <w:bCs/>
        </w:rPr>
      </w:pPr>
      <w:r w:rsidRPr="00810774">
        <w:rPr>
          <w:b/>
          <w:bCs/>
        </w:rPr>
        <w:t>5. ODBIORCY DANYCH OSOBOWYCH</w:t>
      </w:r>
    </w:p>
    <w:p w14:paraId="340019BA" w14:textId="77777777" w:rsidR="00810774" w:rsidRPr="00810774" w:rsidRDefault="00810774" w:rsidP="005E15F8">
      <w:pPr>
        <w:jc w:val="both"/>
      </w:pPr>
      <w:r w:rsidRPr="00810774">
        <w:t>Państwa dane osobowe możemy ujawniać podmiotom realizującym zadania na naszą rzecz, takim jak:</w:t>
      </w:r>
    </w:p>
    <w:p w14:paraId="02E7CC9D" w14:textId="77777777" w:rsidR="00810774" w:rsidRPr="00810774" w:rsidRDefault="00810774" w:rsidP="005E15F8">
      <w:pPr>
        <w:numPr>
          <w:ilvl w:val="0"/>
          <w:numId w:val="3"/>
        </w:numPr>
        <w:jc w:val="both"/>
      </w:pPr>
      <w:r w:rsidRPr="00810774">
        <w:t>dostawcy wykorzystywanego przez nas oprogramowania wyłącznie w celu zapewnienia ich sprawnego działania z zachowaniem zasad ochrony danych osobowych i poufności ich przetwarzania,</w:t>
      </w:r>
    </w:p>
    <w:p w14:paraId="11A166EC" w14:textId="2B3E6F3A" w:rsidR="00810774" w:rsidRPr="00810774" w:rsidRDefault="00810774" w:rsidP="005E15F8">
      <w:pPr>
        <w:numPr>
          <w:ilvl w:val="0"/>
          <w:numId w:val="3"/>
        </w:numPr>
        <w:jc w:val="both"/>
      </w:pPr>
      <w:r w:rsidRPr="00810774">
        <w:t>podmioty świadczące na naszą rzecz usługi hostingowe, −  operatorzy pocztowi w</w:t>
      </w:r>
      <w:r w:rsidR="005E15F8">
        <w:t> </w:t>
      </w:r>
      <w:r w:rsidRPr="00810774">
        <w:t>celu zapewnienia korespondencji,</w:t>
      </w:r>
    </w:p>
    <w:p w14:paraId="77F634F0" w14:textId="77777777" w:rsidR="00810774" w:rsidRDefault="00810774" w:rsidP="005E15F8">
      <w:pPr>
        <w:numPr>
          <w:ilvl w:val="0"/>
          <w:numId w:val="3"/>
        </w:numPr>
        <w:jc w:val="both"/>
      </w:pPr>
      <w:r w:rsidRPr="00810774">
        <w:t>banki w celu realizacji przelewów.</w:t>
      </w:r>
    </w:p>
    <w:p w14:paraId="07D91D11" w14:textId="77777777" w:rsidR="00152C5C" w:rsidRDefault="00152C5C" w:rsidP="00810774">
      <w:pPr>
        <w:rPr>
          <w:b/>
          <w:bCs/>
        </w:rPr>
      </w:pPr>
    </w:p>
    <w:p w14:paraId="3B59DDCA" w14:textId="5B207944" w:rsidR="00810774" w:rsidRPr="00810774" w:rsidRDefault="00810774" w:rsidP="00810774">
      <w:pPr>
        <w:rPr>
          <w:b/>
          <w:bCs/>
        </w:rPr>
      </w:pPr>
      <w:r w:rsidRPr="00810774">
        <w:rPr>
          <w:b/>
          <w:bCs/>
        </w:rPr>
        <w:t>6. PRZEKAZYWANIE DANYCH DO PAŃSTWA TRZECICH</w:t>
      </w:r>
    </w:p>
    <w:p w14:paraId="23B10BC4" w14:textId="77777777" w:rsidR="005E15F8" w:rsidRDefault="00810774" w:rsidP="005E15F8">
      <w:pPr>
        <w:jc w:val="both"/>
      </w:pPr>
      <w:r w:rsidRPr="00810774">
        <w:t>Gromadzone przez nas dane osobowe przechowywane są na serwerach zlokalizowanych w Unii Europejskiej</w:t>
      </w:r>
      <w:r w:rsidR="00FC44D5">
        <w:t>.</w:t>
      </w:r>
      <w:r w:rsidRPr="00810774">
        <w:t xml:space="preserve"> </w:t>
      </w:r>
    </w:p>
    <w:p w14:paraId="019E58F1" w14:textId="316C52CB" w:rsidR="00810774" w:rsidRPr="00810774" w:rsidRDefault="00072069" w:rsidP="005E15F8">
      <w:pPr>
        <w:jc w:val="both"/>
      </w:pPr>
      <w:r>
        <w:br/>
      </w:r>
      <w:r w:rsidR="00810774" w:rsidRPr="00810774">
        <w:t>Jednakże część z przetwarzanych danych w tym dane przekazywane pocztą elektroniczną, przetwarzane są przez nas z wykorzystaniem usług chmurowych dostarczanych przez firmę Microsoft i w związku z tym mogą być przekazane na podstawie standardowych klauzul umownych do państwa trzeciego. Zasady bezpieczeństwa przekazywania danych wynikające ze standardowych klauzul umownych, a stosowane przez Microsoft, opisane są tu pod adresem:</w:t>
      </w:r>
    </w:p>
    <w:p w14:paraId="32C6BEC3" w14:textId="47C692A3" w:rsidR="00810774" w:rsidRPr="00810774" w:rsidRDefault="00810774" w:rsidP="005E15F8">
      <w:pPr>
        <w:jc w:val="both"/>
      </w:pPr>
      <w:r w:rsidRPr="005E15F8">
        <w:t>https://www.microsoft.com/licensing/docs/view/Microsoft-Products-and-Services-Data-Protection-Addendum-DPA?lang=23</w:t>
      </w:r>
    </w:p>
    <w:p w14:paraId="6C447FEF" w14:textId="36BDFBA9" w:rsidR="00812B55" w:rsidRPr="00810774" w:rsidRDefault="005E15F8" w:rsidP="005E15F8">
      <w:pPr>
        <w:jc w:val="both"/>
      </w:pPr>
      <w:r>
        <w:t xml:space="preserve">Dodatkowo, </w:t>
      </w:r>
      <w:r w:rsidR="00812B55" w:rsidRPr="00810774">
        <w:t xml:space="preserve">część z przetwarzanych danych w tym dane przekazywane pocztą elektroniczną, przetwarzane są przez nas z wykorzystaniem usług chmurowych dostarczanych przez firmę </w:t>
      </w:r>
      <w:r w:rsidR="00812B55">
        <w:t>Alphabet</w:t>
      </w:r>
      <w:r w:rsidR="00812B55" w:rsidRPr="00810774">
        <w:t xml:space="preserve"> i w związku z tym mogą być przekazane na podstawie standardowych klauzul umownych do państwa trzeciego. Zasady bezpieczeństwa </w:t>
      </w:r>
      <w:r w:rsidR="00812B55" w:rsidRPr="00810774">
        <w:lastRenderedPageBreak/>
        <w:t xml:space="preserve">przekazywania danych wynikające ze standardowych klauzul umownych, a stosowane przez </w:t>
      </w:r>
      <w:r w:rsidR="00812B55">
        <w:t>Google</w:t>
      </w:r>
      <w:r w:rsidR="00812B55" w:rsidRPr="00810774">
        <w:t>, opisane są tu pod adresem:</w:t>
      </w:r>
    </w:p>
    <w:p w14:paraId="0FAE8072" w14:textId="7A74EA3D" w:rsidR="00A722B8" w:rsidRDefault="005E15F8" w:rsidP="005E15F8">
      <w:pPr>
        <w:jc w:val="both"/>
      </w:pPr>
      <w:r w:rsidRPr="005E15F8">
        <w:t>https://safety.google/security-privacy/</w:t>
      </w:r>
    </w:p>
    <w:sectPr w:rsidR="00A72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4D04"/>
    <w:multiLevelType w:val="multilevel"/>
    <w:tmpl w:val="B9F6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D2313"/>
    <w:multiLevelType w:val="multilevel"/>
    <w:tmpl w:val="AF6AE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953144"/>
    <w:multiLevelType w:val="multilevel"/>
    <w:tmpl w:val="8C4E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812322">
    <w:abstractNumId w:val="1"/>
  </w:num>
  <w:num w:numId="2" w16cid:durableId="1423600868">
    <w:abstractNumId w:val="0"/>
  </w:num>
  <w:num w:numId="3" w16cid:durableId="1881892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B8"/>
    <w:rsid w:val="00072069"/>
    <w:rsid w:val="00152C5C"/>
    <w:rsid w:val="00167A5F"/>
    <w:rsid w:val="003234B9"/>
    <w:rsid w:val="005E15F8"/>
    <w:rsid w:val="00810774"/>
    <w:rsid w:val="00812B55"/>
    <w:rsid w:val="00867789"/>
    <w:rsid w:val="00A722B8"/>
    <w:rsid w:val="00FC4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CB33B"/>
  <w15:chartTrackingRefBased/>
  <w15:docId w15:val="{AE90039D-17DC-4C53-A2EE-388F5EE9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2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2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22B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22B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22B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22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22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22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22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22B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22B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22B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22B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22B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22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22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22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22B8"/>
    <w:rPr>
      <w:rFonts w:eastAsiaTheme="majorEastAsia" w:cstheme="majorBidi"/>
      <w:color w:val="272727" w:themeColor="text1" w:themeTint="D8"/>
    </w:rPr>
  </w:style>
  <w:style w:type="paragraph" w:styleId="Tytu">
    <w:name w:val="Title"/>
    <w:basedOn w:val="Normalny"/>
    <w:next w:val="Normalny"/>
    <w:link w:val="TytuZnak"/>
    <w:uiPriority w:val="10"/>
    <w:qFormat/>
    <w:rsid w:val="00A72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22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22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22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22B8"/>
    <w:pPr>
      <w:spacing w:before="160"/>
      <w:jc w:val="center"/>
    </w:pPr>
    <w:rPr>
      <w:i/>
      <w:iCs/>
      <w:color w:val="404040" w:themeColor="text1" w:themeTint="BF"/>
    </w:rPr>
  </w:style>
  <w:style w:type="character" w:customStyle="1" w:styleId="CytatZnak">
    <w:name w:val="Cytat Znak"/>
    <w:basedOn w:val="Domylnaczcionkaakapitu"/>
    <w:link w:val="Cytat"/>
    <w:uiPriority w:val="29"/>
    <w:rsid w:val="00A722B8"/>
    <w:rPr>
      <w:i/>
      <w:iCs/>
      <w:color w:val="404040" w:themeColor="text1" w:themeTint="BF"/>
    </w:rPr>
  </w:style>
  <w:style w:type="paragraph" w:styleId="Akapitzlist">
    <w:name w:val="List Paragraph"/>
    <w:basedOn w:val="Normalny"/>
    <w:uiPriority w:val="34"/>
    <w:qFormat/>
    <w:rsid w:val="00A722B8"/>
    <w:pPr>
      <w:ind w:left="720"/>
      <w:contextualSpacing/>
    </w:pPr>
  </w:style>
  <w:style w:type="character" w:styleId="Wyrnienieintensywne">
    <w:name w:val="Intense Emphasis"/>
    <w:basedOn w:val="Domylnaczcionkaakapitu"/>
    <w:uiPriority w:val="21"/>
    <w:qFormat/>
    <w:rsid w:val="00A722B8"/>
    <w:rPr>
      <w:i/>
      <w:iCs/>
      <w:color w:val="0F4761" w:themeColor="accent1" w:themeShade="BF"/>
    </w:rPr>
  </w:style>
  <w:style w:type="paragraph" w:styleId="Cytatintensywny">
    <w:name w:val="Intense Quote"/>
    <w:basedOn w:val="Normalny"/>
    <w:next w:val="Normalny"/>
    <w:link w:val="CytatintensywnyZnak"/>
    <w:uiPriority w:val="30"/>
    <w:qFormat/>
    <w:rsid w:val="00A72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22B8"/>
    <w:rPr>
      <w:i/>
      <w:iCs/>
      <w:color w:val="0F4761" w:themeColor="accent1" w:themeShade="BF"/>
    </w:rPr>
  </w:style>
  <w:style w:type="character" w:styleId="Odwoanieintensywne">
    <w:name w:val="Intense Reference"/>
    <w:basedOn w:val="Domylnaczcionkaakapitu"/>
    <w:uiPriority w:val="32"/>
    <w:qFormat/>
    <w:rsid w:val="00A722B8"/>
    <w:rPr>
      <w:b/>
      <w:bCs/>
      <w:smallCaps/>
      <w:color w:val="0F4761" w:themeColor="accent1" w:themeShade="BF"/>
      <w:spacing w:val="5"/>
    </w:rPr>
  </w:style>
  <w:style w:type="character" w:styleId="Hipercze">
    <w:name w:val="Hyperlink"/>
    <w:basedOn w:val="Domylnaczcionkaakapitu"/>
    <w:uiPriority w:val="99"/>
    <w:unhideWhenUsed/>
    <w:rsid w:val="00810774"/>
    <w:rPr>
      <w:color w:val="467886" w:themeColor="hyperlink"/>
      <w:u w:val="single"/>
    </w:rPr>
  </w:style>
  <w:style w:type="character" w:styleId="Nierozpoznanawzmianka">
    <w:name w:val="Unresolved Mention"/>
    <w:basedOn w:val="Domylnaczcionkaakapitu"/>
    <w:uiPriority w:val="99"/>
    <w:semiHidden/>
    <w:unhideWhenUsed/>
    <w:rsid w:val="00810774"/>
    <w:rPr>
      <w:color w:val="605E5C"/>
      <w:shd w:val="clear" w:color="auto" w:fill="E1DFDD"/>
    </w:rPr>
  </w:style>
  <w:style w:type="character" w:styleId="UyteHipercze">
    <w:name w:val="FollowedHyperlink"/>
    <w:basedOn w:val="Domylnaczcionkaakapitu"/>
    <w:uiPriority w:val="99"/>
    <w:semiHidden/>
    <w:unhideWhenUsed/>
    <w:rsid w:val="00810774"/>
    <w:rPr>
      <w:color w:val="96607D" w:themeColor="followedHyperlink"/>
      <w:u w:val="single"/>
    </w:rPr>
  </w:style>
  <w:style w:type="character" w:styleId="Odwoaniedokomentarza">
    <w:name w:val="annotation reference"/>
    <w:basedOn w:val="Domylnaczcionkaakapitu"/>
    <w:uiPriority w:val="99"/>
    <w:semiHidden/>
    <w:unhideWhenUsed/>
    <w:rsid w:val="00072069"/>
    <w:rPr>
      <w:sz w:val="16"/>
      <w:szCs w:val="16"/>
    </w:rPr>
  </w:style>
  <w:style w:type="paragraph" w:styleId="Tekstkomentarza">
    <w:name w:val="annotation text"/>
    <w:basedOn w:val="Normalny"/>
    <w:link w:val="TekstkomentarzaZnak"/>
    <w:uiPriority w:val="99"/>
    <w:unhideWhenUsed/>
    <w:rsid w:val="00072069"/>
    <w:pPr>
      <w:spacing w:line="240" w:lineRule="auto"/>
    </w:pPr>
    <w:rPr>
      <w:sz w:val="20"/>
      <w:szCs w:val="20"/>
    </w:rPr>
  </w:style>
  <w:style w:type="character" w:customStyle="1" w:styleId="TekstkomentarzaZnak">
    <w:name w:val="Tekst komentarza Znak"/>
    <w:basedOn w:val="Domylnaczcionkaakapitu"/>
    <w:link w:val="Tekstkomentarza"/>
    <w:uiPriority w:val="99"/>
    <w:rsid w:val="00072069"/>
    <w:rPr>
      <w:sz w:val="20"/>
      <w:szCs w:val="20"/>
    </w:rPr>
  </w:style>
  <w:style w:type="paragraph" w:styleId="Tematkomentarza">
    <w:name w:val="annotation subject"/>
    <w:basedOn w:val="Tekstkomentarza"/>
    <w:next w:val="Tekstkomentarza"/>
    <w:link w:val="TematkomentarzaZnak"/>
    <w:uiPriority w:val="99"/>
    <w:semiHidden/>
    <w:unhideWhenUsed/>
    <w:rsid w:val="00072069"/>
    <w:rPr>
      <w:b/>
      <w:bCs/>
    </w:rPr>
  </w:style>
  <w:style w:type="character" w:customStyle="1" w:styleId="TematkomentarzaZnak">
    <w:name w:val="Temat komentarza Znak"/>
    <w:basedOn w:val="TekstkomentarzaZnak"/>
    <w:link w:val="Tematkomentarza"/>
    <w:uiPriority w:val="99"/>
    <w:semiHidden/>
    <w:rsid w:val="000720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04379">
      <w:bodyDiv w:val="1"/>
      <w:marLeft w:val="0"/>
      <w:marRight w:val="0"/>
      <w:marTop w:val="0"/>
      <w:marBottom w:val="0"/>
      <w:divBdr>
        <w:top w:val="none" w:sz="0" w:space="0" w:color="auto"/>
        <w:left w:val="none" w:sz="0" w:space="0" w:color="auto"/>
        <w:bottom w:val="none" w:sz="0" w:space="0" w:color="auto"/>
        <w:right w:val="none" w:sz="0" w:space="0" w:color="auto"/>
      </w:divBdr>
      <w:divsChild>
        <w:div w:id="1022897360">
          <w:marLeft w:val="0"/>
          <w:marRight w:val="0"/>
          <w:marTop w:val="0"/>
          <w:marBottom w:val="300"/>
          <w:divBdr>
            <w:top w:val="none" w:sz="0" w:space="0" w:color="auto"/>
            <w:left w:val="none" w:sz="0" w:space="0" w:color="auto"/>
            <w:bottom w:val="none" w:sz="0" w:space="0" w:color="auto"/>
            <w:right w:val="none" w:sz="0" w:space="0" w:color="auto"/>
          </w:divBdr>
          <w:divsChild>
            <w:div w:id="625740292">
              <w:marLeft w:val="0"/>
              <w:marRight w:val="0"/>
              <w:marTop w:val="0"/>
              <w:marBottom w:val="0"/>
              <w:divBdr>
                <w:top w:val="none" w:sz="0" w:space="0" w:color="auto"/>
                <w:left w:val="none" w:sz="0" w:space="0" w:color="auto"/>
                <w:bottom w:val="none" w:sz="0" w:space="0" w:color="auto"/>
                <w:right w:val="none" w:sz="0" w:space="0" w:color="auto"/>
              </w:divBdr>
              <w:divsChild>
                <w:div w:id="1197039106">
                  <w:marLeft w:val="0"/>
                  <w:marRight w:val="0"/>
                  <w:marTop w:val="0"/>
                  <w:marBottom w:val="0"/>
                  <w:divBdr>
                    <w:top w:val="none" w:sz="0" w:space="0" w:color="auto"/>
                    <w:left w:val="none" w:sz="0" w:space="0" w:color="auto"/>
                    <w:bottom w:val="none" w:sz="0" w:space="0" w:color="auto"/>
                    <w:right w:val="none" w:sz="0" w:space="0" w:color="auto"/>
                  </w:divBdr>
                  <w:divsChild>
                    <w:div w:id="574245615">
                      <w:marLeft w:val="0"/>
                      <w:marRight w:val="0"/>
                      <w:marTop w:val="100"/>
                      <w:marBottom w:val="675"/>
                      <w:divBdr>
                        <w:top w:val="none" w:sz="0" w:space="0" w:color="auto"/>
                        <w:left w:val="none" w:sz="0" w:space="0" w:color="auto"/>
                        <w:bottom w:val="none" w:sz="0" w:space="0" w:color="auto"/>
                        <w:right w:val="none" w:sz="0" w:space="0" w:color="auto"/>
                      </w:divBdr>
                    </w:div>
                  </w:divsChild>
                </w:div>
              </w:divsChild>
            </w:div>
          </w:divsChild>
        </w:div>
        <w:div w:id="2136409846">
          <w:marLeft w:val="0"/>
          <w:marRight w:val="0"/>
          <w:marTop w:val="0"/>
          <w:marBottom w:val="300"/>
          <w:divBdr>
            <w:top w:val="none" w:sz="0" w:space="0" w:color="auto"/>
            <w:left w:val="none" w:sz="0" w:space="0" w:color="auto"/>
            <w:bottom w:val="none" w:sz="0" w:space="0" w:color="auto"/>
            <w:right w:val="none" w:sz="0" w:space="0" w:color="auto"/>
          </w:divBdr>
          <w:divsChild>
            <w:div w:id="1165439386">
              <w:marLeft w:val="0"/>
              <w:marRight w:val="0"/>
              <w:marTop w:val="0"/>
              <w:marBottom w:val="0"/>
              <w:divBdr>
                <w:top w:val="none" w:sz="0" w:space="0" w:color="auto"/>
                <w:left w:val="none" w:sz="0" w:space="0" w:color="auto"/>
                <w:bottom w:val="none" w:sz="0" w:space="0" w:color="auto"/>
                <w:right w:val="none" w:sz="0" w:space="0" w:color="auto"/>
              </w:divBdr>
            </w:div>
          </w:divsChild>
        </w:div>
        <w:div w:id="168984124">
          <w:marLeft w:val="0"/>
          <w:marRight w:val="0"/>
          <w:marTop w:val="0"/>
          <w:marBottom w:val="300"/>
          <w:divBdr>
            <w:top w:val="none" w:sz="0" w:space="0" w:color="auto"/>
            <w:left w:val="none" w:sz="0" w:space="0" w:color="auto"/>
            <w:bottom w:val="none" w:sz="0" w:space="0" w:color="auto"/>
            <w:right w:val="none" w:sz="0" w:space="0" w:color="auto"/>
          </w:divBdr>
          <w:divsChild>
            <w:div w:id="443548339">
              <w:marLeft w:val="0"/>
              <w:marRight w:val="0"/>
              <w:marTop w:val="0"/>
              <w:marBottom w:val="0"/>
              <w:divBdr>
                <w:top w:val="none" w:sz="0" w:space="0" w:color="auto"/>
                <w:left w:val="none" w:sz="0" w:space="0" w:color="auto"/>
                <w:bottom w:val="none" w:sz="0" w:space="0" w:color="auto"/>
                <w:right w:val="none" w:sz="0" w:space="0" w:color="auto"/>
              </w:divBdr>
            </w:div>
          </w:divsChild>
        </w:div>
        <w:div w:id="921572324">
          <w:marLeft w:val="0"/>
          <w:marRight w:val="0"/>
          <w:marTop w:val="0"/>
          <w:marBottom w:val="300"/>
          <w:divBdr>
            <w:top w:val="none" w:sz="0" w:space="0" w:color="auto"/>
            <w:left w:val="none" w:sz="0" w:space="0" w:color="auto"/>
            <w:bottom w:val="none" w:sz="0" w:space="0" w:color="auto"/>
            <w:right w:val="none" w:sz="0" w:space="0" w:color="auto"/>
          </w:divBdr>
          <w:divsChild>
            <w:div w:id="2106001803">
              <w:marLeft w:val="0"/>
              <w:marRight w:val="0"/>
              <w:marTop w:val="0"/>
              <w:marBottom w:val="0"/>
              <w:divBdr>
                <w:top w:val="none" w:sz="0" w:space="0" w:color="auto"/>
                <w:left w:val="none" w:sz="0" w:space="0" w:color="auto"/>
                <w:bottom w:val="none" w:sz="0" w:space="0" w:color="auto"/>
                <w:right w:val="none" w:sz="0" w:space="0" w:color="auto"/>
              </w:divBdr>
            </w:div>
          </w:divsChild>
        </w:div>
        <w:div w:id="6057009">
          <w:marLeft w:val="0"/>
          <w:marRight w:val="0"/>
          <w:marTop w:val="0"/>
          <w:marBottom w:val="300"/>
          <w:divBdr>
            <w:top w:val="none" w:sz="0" w:space="0" w:color="auto"/>
            <w:left w:val="none" w:sz="0" w:space="0" w:color="auto"/>
            <w:bottom w:val="none" w:sz="0" w:space="0" w:color="auto"/>
            <w:right w:val="none" w:sz="0" w:space="0" w:color="auto"/>
          </w:divBdr>
          <w:divsChild>
            <w:div w:id="482084607">
              <w:marLeft w:val="0"/>
              <w:marRight w:val="0"/>
              <w:marTop w:val="0"/>
              <w:marBottom w:val="0"/>
              <w:divBdr>
                <w:top w:val="none" w:sz="0" w:space="0" w:color="auto"/>
                <w:left w:val="none" w:sz="0" w:space="0" w:color="auto"/>
                <w:bottom w:val="none" w:sz="0" w:space="0" w:color="auto"/>
                <w:right w:val="none" w:sz="0" w:space="0" w:color="auto"/>
              </w:divBdr>
            </w:div>
          </w:divsChild>
        </w:div>
        <w:div w:id="100341280">
          <w:marLeft w:val="0"/>
          <w:marRight w:val="0"/>
          <w:marTop w:val="0"/>
          <w:marBottom w:val="300"/>
          <w:divBdr>
            <w:top w:val="none" w:sz="0" w:space="0" w:color="auto"/>
            <w:left w:val="none" w:sz="0" w:space="0" w:color="auto"/>
            <w:bottom w:val="none" w:sz="0" w:space="0" w:color="auto"/>
            <w:right w:val="none" w:sz="0" w:space="0" w:color="auto"/>
          </w:divBdr>
          <w:divsChild>
            <w:div w:id="146947520">
              <w:marLeft w:val="0"/>
              <w:marRight w:val="0"/>
              <w:marTop w:val="0"/>
              <w:marBottom w:val="0"/>
              <w:divBdr>
                <w:top w:val="none" w:sz="0" w:space="0" w:color="auto"/>
                <w:left w:val="none" w:sz="0" w:space="0" w:color="auto"/>
                <w:bottom w:val="none" w:sz="0" w:space="0" w:color="auto"/>
                <w:right w:val="none" w:sz="0" w:space="0" w:color="auto"/>
              </w:divBdr>
            </w:div>
          </w:divsChild>
        </w:div>
        <w:div w:id="770515124">
          <w:marLeft w:val="0"/>
          <w:marRight w:val="0"/>
          <w:marTop w:val="0"/>
          <w:marBottom w:val="300"/>
          <w:divBdr>
            <w:top w:val="none" w:sz="0" w:space="0" w:color="auto"/>
            <w:left w:val="none" w:sz="0" w:space="0" w:color="auto"/>
            <w:bottom w:val="none" w:sz="0" w:space="0" w:color="auto"/>
            <w:right w:val="none" w:sz="0" w:space="0" w:color="auto"/>
          </w:divBdr>
          <w:divsChild>
            <w:div w:id="1242639301">
              <w:marLeft w:val="0"/>
              <w:marRight w:val="0"/>
              <w:marTop w:val="0"/>
              <w:marBottom w:val="0"/>
              <w:divBdr>
                <w:top w:val="none" w:sz="0" w:space="0" w:color="auto"/>
                <w:left w:val="none" w:sz="0" w:space="0" w:color="auto"/>
                <w:bottom w:val="none" w:sz="0" w:space="0" w:color="auto"/>
                <w:right w:val="none" w:sz="0" w:space="0" w:color="auto"/>
              </w:divBdr>
            </w:div>
          </w:divsChild>
        </w:div>
        <w:div w:id="2019043218">
          <w:marLeft w:val="0"/>
          <w:marRight w:val="0"/>
          <w:marTop w:val="0"/>
          <w:marBottom w:val="300"/>
          <w:divBdr>
            <w:top w:val="none" w:sz="0" w:space="0" w:color="auto"/>
            <w:left w:val="none" w:sz="0" w:space="0" w:color="auto"/>
            <w:bottom w:val="none" w:sz="0" w:space="0" w:color="auto"/>
            <w:right w:val="none" w:sz="0" w:space="0" w:color="auto"/>
          </w:divBdr>
          <w:divsChild>
            <w:div w:id="1068571529">
              <w:marLeft w:val="0"/>
              <w:marRight w:val="0"/>
              <w:marTop w:val="0"/>
              <w:marBottom w:val="0"/>
              <w:divBdr>
                <w:top w:val="none" w:sz="0" w:space="0" w:color="auto"/>
                <w:left w:val="none" w:sz="0" w:space="0" w:color="auto"/>
                <w:bottom w:val="none" w:sz="0" w:space="0" w:color="auto"/>
                <w:right w:val="none" w:sz="0" w:space="0" w:color="auto"/>
              </w:divBdr>
            </w:div>
          </w:divsChild>
        </w:div>
        <w:div w:id="349912091">
          <w:marLeft w:val="0"/>
          <w:marRight w:val="0"/>
          <w:marTop w:val="0"/>
          <w:marBottom w:val="300"/>
          <w:divBdr>
            <w:top w:val="none" w:sz="0" w:space="0" w:color="auto"/>
            <w:left w:val="none" w:sz="0" w:space="0" w:color="auto"/>
            <w:bottom w:val="none" w:sz="0" w:space="0" w:color="auto"/>
            <w:right w:val="none" w:sz="0" w:space="0" w:color="auto"/>
          </w:divBdr>
          <w:divsChild>
            <w:div w:id="650333560">
              <w:marLeft w:val="0"/>
              <w:marRight w:val="0"/>
              <w:marTop w:val="0"/>
              <w:marBottom w:val="0"/>
              <w:divBdr>
                <w:top w:val="none" w:sz="0" w:space="0" w:color="auto"/>
                <w:left w:val="none" w:sz="0" w:space="0" w:color="auto"/>
                <w:bottom w:val="none" w:sz="0" w:space="0" w:color="auto"/>
                <w:right w:val="none" w:sz="0" w:space="0" w:color="auto"/>
              </w:divBdr>
            </w:div>
          </w:divsChild>
        </w:div>
        <w:div w:id="800340494">
          <w:marLeft w:val="0"/>
          <w:marRight w:val="0"/>
          <w:marTop w:val="0"/>
          <w:marBottom w:val="300"/>
          <w:divBdr>
            <w:top w:val="none" w:sz="0" w:space="0" w:color="auto"/>
            <w:left w:val="none" w:sz="0" w:space="0" w:color="auto"/>
            <w:bottom w:val="none" w:sz="0" w:space="0" w:color="auto"/>
            <w:right w:val="none" w:sz="0" w:space="0" w:color="auto"/>
          </w:divBdr>
          <w:divsChild>
            <w:div w:id="1841964052">
              <w:marLeft w:val="0"/>
              <w:marRight w:val="0"/>
              <w:marTop w:val="0"/>
              <w:marBottom w:val="0"/>
              <w:divBdr>
                <w:top w:val="none" w:sz="0" w:space="0" w:color="auto"/>
                <w:left w:val="none" w:sz="0" w:space="0" w:color="auto"/>
                <w:bottom w:val="none" w:sz="0" w:space="0" w:color="auto"/>
                <w:right w:val="none" w:sz="0" w:space="0" w:color="auto"/>
              </w:divBdr>
            </w:div>
          </w:divsChild>
        </w:div>
        <w:div w:id="1272863553">
          <w:marLeft w:val="0"/>
          <w:marRight w:val="0"/>
          <w:marTop w:val="0"/>
          <w:marBottom w:val="300"/>
          <w:divBdr>
            <w:top w:val="none" w:sz="0" w:space="0" w:color="auto"/>
            <w:left w:val="none" w:sz="0" w:space="0" w:color="auto"/>
            <w:bottom w:val="none" w:sz="0" w:space="0" w:color="auto"/>
            <w:right w:val="none" w:sz="0" w:space="0" w:color="auto"/>
          </w:divBdr>
          <w:divsChild>
            <w:div w:id="885220371">
              <w:marLeft w:val="0"/>
              <w:marRight w:val="0"/>
              <w:marTop w:val="0"/>
              <w:marBottom w:val="0"/>
              <w:divBdr>
                <w:top w:val="none" w:sz="0" w:space="0" w:color="auto"/>
                <w:left w:val="none" w:sz="0" w:space="0" w:color="auto"/>
                <w:bottom w:val="none" w:sz="0" w:space="0" w:color="auto"/>
                <w:right w:val="none" w:sz="0" w:space="0" w:color="auto"/>
              </w:divBdr>
            </w:div>
          </w:divsChild>
        </w:div>
        <w:div w:id="764811349">
          <w:marLeft w:val="0"/>
          <w:marRight w:val="0"/>
          <w:marTop w:val="0"/>
          <w:marBottom w:val="300"/>
          <w:divBdr>
            <w:top w:val="none" w:sz="0" w:space="0" w:color="auto"/>
            <w:left w:val="none" w:sz="0" w:space="0" w:color="auto"/>
            <w:bottom w:val="none" w:sz="0" w:space="0" w:color="auto"/>
            <w:right w:val="none" w:sz="0" w:space="0" w:color="auto"/>
          </w:divBdr>
          <w:divsChild>
            <w:div w:id="223495037">
              <w:marLeft w:val="0"/>
              <w:marRight w:val="0"/>
              <w:marTop w:val="0"/>
              <w:marBottom w:val="0"/>
              <w:divBdr>
                <w:top w:val="none" w:sz="0" w:space="0" w:color="auto"/>
                <w:left w:val="none" w:sz="0" w:space="0" w:color="auto"/>
                <w:bottom w:val="none" w:sz="0" w:space="0" w:color="auto"/>
                <w:right w:val="none" w:sz="0" w:space="0" w:color="auto"/>
              </w:divBdr>
            </w:div>
          </w:divsChild>
        </w:div>
        <w:div w:id="1208101348">
          <w:marLeft w:val="0"/>
          <w:marRight w:val="0"/>
          <w:marTop w:val="0"/>
          <w:marBottom w:val="300"/>
          <w:divBdr>
            <w:top w:val="none" w:sz="0" w:space="0" w:color="auto"/>
            <w:left w:val="none" w:sz="0" w:space="0" w:color="auto"/>
            <w:bottom w:val="none" w:sz="0" w:space="0" w:color="auto"/>
            <w:right w:val="none" w:sz="0" w:space="0" w:color="auto"/>
          </w:divBdr>
          <w:divsChild>
            <w:div w:id="1932621457">
              <w:marLeft w:val="0"/>
              <w:marRight w:val="0"/>
              <w:marTop w:val="0"/>
              <w:marBottom w:val="0"/>
              <w:divBdr>
                <w:top w:val="none" w:sz="0" w:space="0" w:color="auto"/>
                <w:left w:val="none" w:sz="0" w:space="0" w:color="auto"/>
                <w:bottom w:val="none" w:sz="0" w:space="0" w:color="auto"/>
                <w:right w:val="none" w:sz="0" w:space="0" w:color="auto"/>
              </w:divBdr>
            </w:div>
          </w:divsChild>
        </w:div>
        <w:div w:id="764807647">
          <w:marLeft w:val="0"/>
          <w:marRight w:val="0"/>
          <w:marTop w:val="0"/>
          <w:marBottom w:val="0"/>
          <w:divBdr>
            <w:top w:val="none" w:sz="0" w:space="0" w:color="auto"/>
            <w:left w:val="none" w:sz="0" w:space="0" w:color="auto"/>
            <w:bottom w:val="none" w:sz="0" w:space="0" w:color="auto"/>
            <w:right w:val="none" w:sz="0" w:space="0" w:color="auto"/>
          </w:divBdr>
        </w:div>
      </w:divsChild>
    </w:div>
    <w:div w:id="1514759978">
      <w:bodyDiv w:val="1"/>
      <w:marLeft w:val="0"/>
      <w:marRight w:val="0"/>
      <w:marTop w:val="0"/>
      <w:marBottom w:val="0"/>
      <w:divBdr>
        <w:top w:val="none" w:sz="0" w:space="0" w:color="auto"/>
        <w:left w:val="none" w:sz="0" w:space="0" w:color="auto"/>
        <w:bottom w:val="none" w:sz="0" w:space="0" w:color="auto"/>
        <w:right w:val="none" w:sz="0" w:space="0" w:color="auto"/>
      </w:divBdr>
      <w:divsChild>
        <w:div w:id="290325097">
          <w:marLeft w:val="0"/>
          <w:marRight w:val="0"/>
          <w:marTop w:val="0"/>
          <w:marBottom w:val="300"/>
          <w:divBdr>
            <w:top w:val="none" w:sz="0" w:space="0" w:color="auto"/>
            <w:left w:val="none" w:sz="0" w:space="0" w:color="auto"/>
            <w:bottom w:val="none" w:sz="0" w:space="0" w:color="auto"/>
            <w:right w:val="none" w:sz="0" w:space="0" w:color="auto"/>
          </w:divBdr>
          <w:divsChild>
            <w:div w:id="24792256">
              <w:marLeft w:val="0"/>
              <w:marRight w:val="0"/>
              <w:marTop w:val="0"/>
              <w:marBottom w:val="0"/>
              <w:divBdr>
                <w:top w:val="none" w:sz="0" w:space="0" w:color="auto"/>
                <w:left w:val="none" w:sz="0" w:space="0" w:color="auto"/>
                <w:bottom w:val="none" w:sz="0" w:space="0" w:color="auto"/>
                <w:right w:val="none" w:sz="0" w:space="0" w:color="auto"/>
              </w:divBdr>
              <w:divsChild>
                <w:div w:id="1949660465">
                  <w:marLeft w:val="0"/>
                  <w:marRight w:val="0"/>
                  <w:marTop w:val="0"/>
                  <w:marBottom w:val="0"/>
                  <w:divBdr>
                    <w:top w:val="none" w:sz="0" w:space="0" w:color="auto"/>
                    <w:left w:val="none" w:sz="0" w:space="0" w:color="auto"/>
                    <w:bottom w:val="none" w:sz="0" w:space="0" w:color="auto"/>
                    <w:right w:val="none" w:sz="0" w:space="0" w:color="auto"/>
                  </w:divBdr>
                  <w:divsChild>
                    <w:div w:id="288055072">
                      <w:marLeft w:val="0"/>
                      <w:marRight w:val="0"/>
                      <w:marTop w:val="100"/>
                      <w:marBottom w:val="675"/>
                      <w:divBdr>
                        <w:top w:val="none" w:sz="0" w:space="0" w:color="auto"/>
                        <w:left w:val="none" w:sz="0" w:space="0" w:color="auto"/>
                        <w:bottom w:val="none" w:sz="0" w:space="0" w:color="auto"/>
                        <w:right w:val="none" w:sz="0" w:space="0" w:color="auto"/>
                      </w:divBdr>
                    </w:div>
                  </w:divsChild>
                </w:div>
              </w:divsChild>
            </w:div>
          </w:divsChild>
        </w:div>
        <w:div w:id="747074824">
          <w:marLeft w:val="0"/>
          <w:marRight w:val="0"/>
          <w:marTop w:val="0"/>
          <w:marBottom w:val="300"/>
          <w:divBdr>
            <w:top w:val="none" w:sz="0" w:space="0" w:color="auto"/>
            <w:left w:val="none" w:sz="0" w:space="0" w:color="auto"/>
            <w:bottom w:val="none" w:sz="0" w:space="0" w:color="auto"/>
            <w:right w:val="none" w:sz="0" w:space="0" w:color="auto"/>
          </w:divBdr>
          <w:divsChild>
            <w:div w:id="2006206060">
              <w:marLeft w:val="0"/>
              <w:marRight w:val="0"/>
              <w:marTop w:val="0"/>
              <w:marBottom w:val="0"/>
              <w:divBdr>
                <w:top w:val="none" w:sz="0" w:space="0" w:color="auto"/>
                <w:left w:val="none" w:sz="0" w:space="0" w:color="auto"/>
                <w:bottom w:val="none" w:sz="0" w:space="0" w:color="auto"/>
                <w:right w:val="none" w:sz="0" w:space="0" w:color="auto"/>
              </w:divBdr>
            </w:div>
          </w:divsChild>
        </w:div>
        <w:div w:id="496464769">
          <w:marLeft w:val="0"/>
          <w:marRight w:val="0"/>
          <w:marTop w:val="0"/>
          <w:marBottom w:val="300"/>
          <w:divBdr>
            <w:top w:val="none" w:sz="0" w:space="0" w:color="auto"/>
            <w:left w:val="none" w:sz="0" w:space="0" w:color="auto"/>
            <w:bottom w:val="none" w:sz="0" w:space="0" w:color="auto"/>
            <w:right w:val="none" w:sz="0" w:space="0" w:color="auto"/>
          </w:divBdr>
          <w:divsChild>
            <w:div w:id="1670135096">
              <w:marLeft w:val="0"/>
              <w:marRight w:val="0"/>
              <w:marTop w:val="0"/>
              <w:marBottom w:val="0"/>
              <w:divBdr>
                <w:top w:val="none" w:sz="0" w:space="0" w:color="auto"/>
                <w:left w:val="none" w:sz="0" w:space="0" w:color="auto"/>
                <w:bottom w:val="none" w:sz="0" w:space="0" w:color="auto"/>
                <w:right w:val="none" w:sz="0" w:space="0" w:color="auto"/>
              </w:divBdr>
            </w:div>
          </w:divsChild>
        </w:div>
        <w:div w:id="1980962482">
          <w:marLeft w:val="0"/>
          <w:marRight w:val="0"/>
          <w:marTop w:val="0"/>
          <w:marBottom w:val="300"/>
          <w:divBdr>
            <w:top w:val="none" w:sz="0" w:space="0" w:color="auto"/>
            <w:left w:val="none" w:sz="0" w:space="0" w:color="auto"/>
            <w:bottom w:val="none" w:sz="0" w:space="0" w:color="auto"/>
            <w:right w:val="none" w:sz="0" w:space="0" w:color="auto"/>
          </w:divBdr>
          <w:divsChild>
            <w:div w:id="1400325261">
              <w:marLeft w:val="0"/>
              <w:marRight w:val="0"/>
              <w:marTop w:val="0"/>
              <w:marBottom w:val="0"/>
              <w:divBdr>
                <w:top w:val="none" w:sz="0" w:space="0" w:color="auto"/>
                <w:left w:val="none" w:sz="0" w:space="0" w:color="auto"/>
                <w:bottom w:val="none" w:sz="0" w:space="0" w:color="auto"/>
                <w:right w:val="none" w:sz="0" w:space="0" w:color="auto"/>
              </w:divBdr>
            </w:div>
          </w:divsChild>
        </w:div>
        <w:div w:id="45420086">
          <w:marLeft w:val="0"/>
          <w:marRight w:val="0"/>
          <w:marTop w:val="0"/>
          <w:marBottom w:val="300"/>
          <w:divBdr>
            <w:top w:val="none" w:sz="0" w:space="0" w:color="auto"/>
            <w:left w:val="none" w:sz="0" w:space="0" w:color="auto"/>
            <w:bottom w:val="none" w:sz="0" w:space="0" w:color="auto"/>
            <w:right w:val="none" w:sz="0" w:space="0" w:color="auto"/>
          </w:divBdr>
          <w:divsChild>
            <w:div w:id="1196623155">
              <w:marLeft w:val="0"/>
              <w:marRight w:val="0"/>
              <w:marTop w:val="0"/>
              <w:marBottom w:val="0"/>
              <w:divBdr>
                <w:top w:val="none" w:sz="0" w:space="0" w:color="auto"/>
                <w:left w:val="none" w:sz="0" w:space="0" w:color="auto"/>
                <w:bottom w:val="none" w:sz="0" w:space="0" w:color="auto"/>
                <w:right w:val="none" w:sz="0" w:space="0" w:color="auto"/>
              </w:divBdr>
            </w:div>
          </w:divsChild>
        </w:div>
        <w:div w:id="1695303184">
          <w:marLeft w:val="0"/>
          <w:marRight w:val="0"/>
          <w:marTop w:val="0"/>
          <w:marBottom w:val="300"/>
          <w:divBdr>
            <w:top w:val="none" w:sz="0" w:space="0" w:color="auto"/>
            <w:left w:val="none" w:sz="0" w:space="0" w:color="auto"/>
            <w:bottom w:val="none" w:sz="0" w:space="0" w:color="auto"/>
            <w:right w:val="none" w:sz="0" w:space="0" w:color="auto"/>
          </w:divBdr>
          <w:divsChild>
            <w:div w:id="876503029">
              <w:marLeft w:val="0"/>
              <w:marRight w:val="0"/>
              <w:marTop w:val="0"/>
              <w:marBottom w:val="0"/>
              <w:divBdr>
                <w:top w:val="none" w:sz="0" w:space="0" w:color="auto"/>
                <w:left w:val="none" w:sz="0" w:space="0" w:color="auto"/>
                <w:bottom w:val="none" w:sz="0" w:space="0" w:color="auto"/>
                <w:right w:val="none" w:sz="0" w:space="0" w:color="auto"/>
              </w:divBdr>
            </w:div>
          </w:divsChild>
        </w:div>
        <w:div w:id="1127813919">
          <w:marLeft w:val="0"/>
          <w:marRight w:val="0"/>
          <w:marTop w:val="0"/>
          <w:marBottom w:val="300"/>
          <w:divBdr>
            <w:top w:val="none" w:sz="0" w:space="0" w:color="auto"/>
            <w:left w:val="none" w:sz="0" w:space="0" w:color="auto"/>
            <w:bottom w:val="none" w:sz="0" w:space="0" w:color="auto"/>
            <w:right w:val="none" w:sz="0" w:space="0" w:color="auto"/>
          </w:divBdr>
          <w:divsChild>
            <w:div w:id="1994484748">
              <w:marLeft w:val="0"/>
              <w:marRight w:val="0"/>
              <w:marTop w:val="0"/>
              <w:marBottom w:val="0"/>
              <w:divBdr>
                <w:top w:val="none" w:sz="0" w:space="0" w:color="auto"/>
                <w:left w:val="none" w:sz="0" w:space="0" w:color="auto"/>
                <w:bottom w:val="none" w:sz="0" w:space="0" w:color="auto"/>
                <w:right w:val="none" w:sz="0" w:space="0" w:color="auto"/>
              </w:divBdr>
            </w:div>
          </w:divsChild>
        </w:div>
        <w:div w:id="799492572">
          <w:marLeft w:val="0"/>
          <w:marRight w:val="0"/>
          <w:marTop w:val="0"/>
          <w:marBottom w:val="300"/>
          <w:divBdr>
            <w:top w:val="none" w:sz="0" w:space="0" w:color="auto"/>
            <w:left w:val="none" w:sz="0" w:space="0" w:color="auto"/>
            <w:bottom w:val="none" w:sz="0" w:space="0" w:color="auto"/>
            <w:right w:val="none" w:sz="0" w:space="0" w:color="auto"/>
          </w:divBdr>
          <w:divsChild>
            <w:div w:id="1661154149">
              <w:marLeft w:val="0"/>
              <w:marRight w:val="0"/>
              <w:marTop w:val="0"/>
              <w:marBottom w:val="0"/>
              <w:divBdr>
                <w:top w:val="none" w:sz="0" w:space="0" w:color="auto"/>
                <w:left w:val="none" w:sz="0" w:space="0" w:color="auto"/>
                <w:bottom w:val="none" w:sz="0" w:space="0" w:color="auto"/>
                <w:right w:val="none" w:sz="0" w:space="0" w:color="auto"/>
              </w:divBdr>
            </w:div>
          </w:divsChild>
        </w:div>
        <w:div w:id="1934431233">
          <w:marLeft w:val="0"/>
          <w:marRight w:val="0"/>
          <w:marTop w:val="0"/>
          <w:marBottom w:val="300"/>
          <w:divBdr>
            <w:top w:val="none" w:sz="0" w:space="0" w:color="auto"/>
            <w:left w:val="none" w:sz="0" w:space="0" w:color="auto"/>
            <w:bottom w:val="none" w:sz="0" w:space="0" w:color="auto"/>
            <w:right w:val="none" w:sz="0" w:space="0" w:color="auto"/>
          </w:divBdr>
          <w:divsChild>
            <w:div w:id="682365145">
              <w:marLeft w:val="0"/>
              <w:marRight w:val="0"/>
              <w:marTop w:val="0"/>
              <w:marBottom w:val="0"/>
              <w:divBdr>
                <w:top w:val="none" w:sz="0" w:space="0" w:color="auto"/>
                <w:left w:val="none" w:sz="0" w:space="0" w:color="auto"/>
                <w:bottom w:val="none" w:sz="0" w:space="0" w:color="auto"/>
                <w:right w:val="none" w:sz="0" w:space="0" w:color="auto"/>
              </w:divBdr>
            </w:div>
          </w:divsChild>
        </w:div>
        <w:div w:id="2007316623">
          <w:marLeft w:val="0"/>
          <w:marRight w:val="0"/>
          <w:marTop w:val="0"/>
          <w:marBottom w:val="300"/>
          <w:divBdr>
            <w:top w:val="none" w:sz="0" w:space="0" w:color="auto"/>
            <w:left w:val="none" w:sz="0" w:space="0" w:color="auto"/>
            <w:bottom w:val="none" w:sz="0" w:space="0" w:color="auto"/>
            <w:right w:val="none" w:sz="0" w:space="0" w:color="auto"/>
          </w:divBdr>
          <w:divsChild>
            <w:div w:id="1719086096">
              <w:marLeft w:val="0"/>
              <w:marRight w:val="0"/>
              <w:marTop w:val="0"/>
              <w:marBottom w:val="0"/>
              <w:divBdr>
                <w:top w:val="none" w:sz="0" w:space="0" w:color="auto"/>
                <w:left w:val="none" w:sz="0" w:space="0" w:color="auto"/>
                <w:bottom w:val="none" w:sz="0" w:space="0" w:color="auto"/>
                <w:right w:val="none" w:sz="0" w:space="0" w:color="auto"/>
              </w:divBdr>
            </w:div>
          </w:divsChild>
        </w:div>
        <w:div w:id="1867449092">
          <w:marLeft w:val="0"/>
          <w:marRight w:val="0"/>
          <w:marTop w:val="0"/>
          <w:marBottom w:val="300"/>
          <w:divBdr>
            <w:top w:val="none" w:sz="0" w:space="0" w:color="auto"/>
            <w:left w:val="none" w:sz="0" w:space="0" w:color="auto"/>
            <w:bottom w:val="none" w:sz="0" w:space="0" w:color="auto"/>
            <w:right w:val="none" w:sz="0" w:space="0" w:color="auto"/>
          </w:divBdr>
          <w:divsChild>
            <w:div w:id="1445539446">
              <w:marLeft w:val="0"/>
              <w:marRight w:val="0"/>
              <w:marTop w:val="0"/>
              <w:marBottom w:val="0"/>
              <w:divBdr>
                <w:top w:val="none" w:sz="0" w:space="0" w:color="auto"/>
                <w:left w:val="none" w:sz="0" w:space="0" w:color="auto"/>
                <w:bottom w:val="none" w:sz="0" w:space="0" w:color="auto"/>
                <w:right w:val="none" w:sz="0" w:space="0" w:color="auto"/>
              </w:divBdr>
            </w:div>
          </w:divsChild>
        </w:div>
        <w:div w:id="561868390">
          <w:marLeft w:val="0"/>
          <w:marRight w:val="0"/>
          <w:marTop w:val="0"/>
          <w:marBottom w:val="300"/>
          <w:divBdr>
            <w:top w:val="none" w:sz="0" w:space="0" w:color="auto"/>
            <w:left w:val="none" w:sz="0" w:space="0" w:color="auto"/>
            <w:bottom w:val="none" w:sz="0" w:space="0" w:color="auto"/>
            <w:right w:val="none" w:sz="0" w:space="0" w:color="auto"/>
          </w:divBdr>
          <w:divsChild>
            <w:div w:id="2132042937">
              <w:marLeft w:val="0"/>
              <w:marRight w:val="0"/>
              <w:marTop w:val="0"/>
              <w:marBottom w:val="0"/>
              <w:divBdr>
                <w:top w:val="none" w:sz="0" w:space="0" w:color="auto"/>
                <w:left w:val="none" w:sz="0" w:space="0" w:color="auto"/>
                <w:bottom w:val="none" w:sz="0" w:space="0" w:color="auto"/>
                <w:right w:val="none" w:sz="0" w:space="0" w:color="auto"/>
              </w:divBdr>
            </w:div>
          </w:divsChild>
        </w:div>
        <w:div w:id="1732657373">
          <w:marLeft w:val="0"/>
          <w:marRight w:val="0"/>
          <w:marTop w:val="0"/>
          <w:marBottom w:val="300"/>
          <w:divBdr>
            <w:top w:val="none" w:sz="0" w:space="0" w:color="auto"/>
            <w:left w:val="none" w:sz="0" w:space="0" w:color="auto"/>
            <w:bottom w:val="none" w:sz="0" w:space="0" w:color="auto"/>
            <w:right w:val="none" w:sz="0" w:space="0" w:color="auto"/>
          </w:divBdr>
          <w:divsChild>
            <w:div w:id="1544365898">
              <w:marLeft w:val="0"/>
              <w:marRight w:val="0"/>
              <w:marTop w:val="0"/>
              <w:marBottom w:val="0"/>
              <w:divBdr>
                <w:top w:val="none" w:sz="0" w:space="0" w:color="auto"/>
                <w:left w:val="none" w:sz="0" w:space="0" w:color="auto"/>
                <w:bottom w:val="none" w:sz="0" w:space="0" w:color="auto"/>
                <w:right w:val="none" w:sz="0" w:space="0" w:color="auto"/>
              </w:divBdr>
            </w:div>
          </w:divsChild>
        </w:div>
        <w:div w:id="172452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o.gov.pl/" TargetMode="External"/><Relationship Id="rId3" Type="http://schemas.openxmlformats.org/officeDocument/2006/relationships/settings" Target="settings.xml"/><Relationship Id="rId7" Type="http://schemas.openxmlformats.org/officeDocument/2006/relationships/hyperlink" Target="https://www.linkedin.com/legal/privacy-policy?src=li-other&amp;veh=www.linked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91049992/admin/dashboard/" TargetMode="External"/><Relationship Id="rId5" Type="http://schemas.openxmlformats.org/officeDocument/2006/relationships/hyperlink" Target="https://www.a-s-d.pl/kontak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947</Words>
  <Characters>6692</Characters>
  <Application>Microsoft Office Word</Application>
  <DocSecurity>0</DocSecurity>
  <Lines>131</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Cupiał</dc:creator>
  <cp:keywords/>
  <dc:description/>
  <cp:lastModifiedBy>Marcin Dublaszewski</cp:lastModifiedBy>
  <cp:revision>8</cp:revision>
  <dcterms:created xsi:type="dcterms:W3CDTF">2025-05-02T08:27:00Z</dcterms:created>
  <dcterms:modified xsi:type="dcterms:W3CDTF">2025-05-04T10:04:00Z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343b9e3a-e341-4ca5-b6a6-543ef82c43a2</vt:lpwstr>
  </property>
</Properties>
</file>